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3C35F" w14:textId="36CC576E" w:rsidR="00502F61" w:rsidRPr="00D3657D" w:rsidRDefault="00502F61" w:rsidP="00502F61">
      <w:pPr>
        <w:rPr>
          <w:b/>
          <w:bCs/>
        </w:rPr>
      </w:pPr>
      <w:r w:rsidRPr="00D3657D">
        <w:rPr>
          <w:b/>
          <w:bCs/>
        </w:rPr>
        <w:t>TITLE:</w:t>
      </w:r>
      <w:r w:rsidR="00D3657D" w:rsidRPr="00D3657D">
        <w:rPr>
          <w:b/>
          <w:bCs/>
        </w:rPr>
        <w:t xml:space="preserve"> </w:t>
      </w:r>
      <w:r w:rsidR="00C653FC">
        <w:rPr>
          <w:b/>
          <w:bCs/>
        </w:rPr>
        <w:t>Overseas Jobs:  Should You Apply While The Borders Are Closed?</w:t>
      </w:r>
    </w:p>
    <w:p w14:paraId="066AD6E0" w14:textId="45577C8C" w:rsidR="00502F61" w:rsidRDefault="00D3657D" w:rsidP="00502F61">
      <w:r>
        <w:t xml:space="preserve">Tags: </w:t>
      </w:r>
      <w:r w:rsidR="00C653FC">
        <w:t>overseas jobs, work overseas, visa sponsored jobs, visa sponsorship jobs, jobs in New Zealand, jobs in Australia, jobs in Canada</w:t>
      </w:r>
    </w:p>
    <w:p w14:paraId="4851EDD0" w14:textId="61F8C5C5" w:rsidR="00C653FC" w:rsidRDefault="00C653FC" w:rsidP="00502F61">
      <w:r>
        <w:t>_________________</w:t>
      </w:r>
    </w:p>
    <w:p w14:paraId="56FD349B" w14:textId="77777777" w:rsidR="00D3657D" w:rsidRDefault="00D3657D" w:rsidP="00502F61"/>
    <w:p w14:paraId="4BC20E2A" w14:textId="796B6366" w:rsidR="00502F61" w:rsidRDefault="001002C9" w:rsidP="00502F61">
      <w:pPr>
        <w:rPr>
          <w:rStyle w:val="Hyperlink"/>
        </w:rPr>
      </w:pPr>
      <w:r>
        <w:rPr>
          <w:noProof/>
        </w:rPr>
        <w:drawing>
          <wp:inline distT="0" distB="0" distL="0" distR="0" wp14:anchorId="27D127C2" wp14:editId="39A3952F">
            <wp:extent cx="296266" cy="296266"/>
            <wp:effectExtent l="0" t="0" r="8890" b="0"/>
            <wp:docPr id="2" name="Graphic 2"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ight pointing backhand index"/>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2153" cy="312153"/>
                    </a:xfrm>
                    <a:prstGeom prst="rect">
                      <a:avLst/>
                    </a:prstGeom>
                  </pic:spPr>
                </pic:pic>
              </a:graphicData>
            </a:graphic>
          </wp:inline>
        </w:drawing>
      </w:r>
      <w:r w:rsidR="00502F61">
        <w:t xml:space="preserve">[IMPORTANT] Are you in a hurry to get that crucial job offer asap?  </w:t>
      </w:r>
      <w:r w:rsidR="00502F61">
        <w:br/>
        <w:t xml:space="preserve">Want hand-holding personal assistance from me, until you have a job offer, no matter how long it takes?  </w:t>
      </w:r>
      <w:r w:rsidR="00502F61">
        <w:br/>
      </w:r>
      <w:r w:rsidR="00D3657D">
        <w:t xml:space="preserve">Complete our quick questionnaire to see how we can help </w:t>
      </w:r>
      <w:r w:rsidR="00502F61">
        <w:t xml:space="preserve">: </w:t>
      </w:r>
      <w:hyperlink r:id="rId9" w:history="1">
        <w:r w:rsidR="00502F61" w:rsidRPr="00C84A93">
          <w:rPr>
            <w:rStyle w:val="Hyperlink"/>
          </w:rPr>
          <w:t>http://zarelsie.com/vip-survey/</w:t>
        </w:r>
      </w:hyperlink>
    </w:p>
    <w:p w14:paraId="045FB3C4" w14:textId="39A18473" w:rsidR="001002C9" w:rsidRDefault="001002C9" w:rsidP="00502F61">
      <w:r>
        <w:rPr>
          <w:noProof/>
        </w:rPr>
        <w:drawing>
          <wp:inline distT="0" distB="0" distL="0" distR="0" wp14:anchorId="17D10CDB" wp14:editId="4F778A0D">
            <wp:extent cx="296266" cy="296266"/>
            <wp:effectExtent l="0" t="0" r="8890" b="0"/>
            <wp:docPr id="3" name="Graphic 3"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ight pointing backhand index"/>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2153" cy="312153"/>
                    </a:xfrm>
                    <a:prstGeom prst="rect">
                      <a:avLst/>
                    </a:prstGeom>
                  </pic:spPr>
                </pic:pic>
              </a:graphicData>
            </a:graphic>
          </wp:inline>
        </w:drawing>
      </w:r>
      <w:r>
        <w:t xml:space="preserve"> [IMPORTANT[ Watch this FREE webinar replay to see - </w:t>
      </w:r>
      <w:r w:rsidRPr="001002C9">
        <w:t>How YOU Can Be First In Line, Primed &amp; Ready To Take Advantage Of The BIGGEST Boom In Job Offers Ever Seen!</w:t>
      </w:r>
    </w:p>
    <w:p w14:paraId="78910791" w14:textId="240E67BE" w:rsidR="00502F61" w:rsidRDefault="00C653FC" w:rsidP="00643A32">
      <w:r>
        <w:t>“Should I apply for overseas jobs while the borders are closed, or while border restrictions still apply for immigrant job seekers?”</w:t>
      </w:r>
    </w:p>
    <w:p w14:paraId="57AEA98E" w14:textId="7AE6D949" w:rsidR="00C653FC" w:rsidRDefault="00C653FC" w:rsidP="00643A32">
      <w:r>
        <w:t>This is a very common question.</w:t>
      </w:r>
    </w:p>
    <w:p w14:paraId="052AB731" w14:textId="520AD282" w:rsidR="00C653FC" w:rsidRDefault="00C653FC" w:rsidP="00643A32">
      <w:r>
        <w:t>In this video, I explain whether it is a good idea to apply for overseas jobs while the borders are closed AND what to do while you wait.</w:t>
      </w:r>
    </w:p>
    <w:p w14:paraId="300710C4" w14:textId="5F478378" w:rsidR="001002C9" w:rsidRDefault="00C653FC" w:rsidP="00D3657D">
      <w:r>
        <w:t>Tip:  Utilising the time while you wait, is crucial if you want to be the best prepared and known candidate when the border restrictions lift.</w:t>
      </w:r>
    </w:p>
    <w:p w14:paraId="558B68D6" w14:textId="07CF3245" w:rsidR="005277E8" w:rsidRDefault="005277E8" w:rsidP="00D3657D">
      <w:r>
        <w:t>You can put the tips in this video, into action NOW.</w:t>
      </w:r>
    </w:p>
    <w:p w14:paraId="410BE185" w14:textId="0D7A832D" w:rsidR="00D3657D" w:rsidRPr="001002C9" w:rsidRDefault="00D3657D" w:rsidP="00D3657D">
      <w:pPr>
        <w:rPr>
          <w:rStyle w:val="apple-converted-space"/>
        </w:rPr>
      </w:pPr>
      <w:r w:rsidRPr="0068621D">
        <w:rPr>
          <w:rStyle w:val="Emphasis"/>
          <w:rFonts w:cs="Helvetica"/>
        </w:rPr>
        <w:t>Zarélsie Van der Merwe is the Migration Mentor.  She inspires, guides and educates new immigrants globally to find jobs and overcome the common job finding obstacles as immigrant job seekers and helps them deal with the psychological and emotional factors of immigration to become thriving, successful citizens of their new country. </w:t>
      </w:r>
      <w:r w:rsidRPr="0068621D">
        <w:rPr>
          <w:rStyle w:val="apple-converted-space"/>
          <w:rFonts w:cs="Helvetica"/>
          <w:i/>
          <w:iCs/>
        </w:rPr>
        <w:t> </w:t>
      </w:r>
      <w:r w:rsidRPr="0068621D">
        <w:rPr>
          <w:rFonts w:cs="Helvetica"/>
          <w:i/>
          <w:iCs/>
        </w:rPr>
        <w:br/>
      </w:r>
      <w:r w:rsidRPr="0068621D">
        <w:rPr>
          <w:rStyle w:val="Emphasis"/>
          <w:rFonts w:cs="Helvetica"/>
        </w:rPr>
        <w:t>More:</w:t>
      </w:r>
      <w:r w:rsidRPr="0068621D">
        <w:rPr>
          <w:rStyle w:val="apple-converted-space"/>
          <w:rFonts w:cs="Helvetica"/>
          <w:i/>
          <w:iCs/>
        </w:rPr>
        <w:t> </w:t>
      </w:r>
    </w:p>
    <w:p w14:paraId="7FD775B7" w14:textId="77777777" w:rsidR="00D3657D" w:rsidRDefault="00D3657D" w:rsidP="00D3657D">
      <w:pPr>
        <w:pStyle w:val="ListParagraph"/>
        <w:numPr>
          <w:ilvl w:val="0"/>
          <w:numId w:val="1"/>
        </w:numPr>
        <w:rPr>
          <w:rFonts w:cs="Helvetica"/>
          <w:i/>
          <w:iCs/>
        </w:rPr>
      </w:pPr>
      <w:r w:rsidRPr="00640B00">
        <w:rPr>
          <w:rFonts w:cs="Helvetica"/>
          <w:i/>
          <w:iCs/>
        </w:rPr>
        <w:t xml:space="preserve">Visit her website </w:t>
      </w:r>
      <w:hyperlink r:id="rId10" w:history="1">
        <w:r w:rsidRPr="00640B00">
          <w:rPr>
            <w:rStyle w:val="Hyperlink"/>
            <w:rFonts w:cs="Helvetica"/>
          </w:rPr>
          <w:t>http://www.zarelsie.com</w:t>
        </w:r>
      </w:hyperlink>
    </w:p>
    <w:p w14:paraId="07CBFBD9" w14:textId="77777777" w:rsidR="00D3657D" w:rsidRPr="009F371E" w:rsidRDefault="00D3657D" w:rsidP="00D3657D">
      <w:pPr>
        <w:pStyle w:val="ListParagraph"/>
        <w:numPr>
          <w:ilvl w:val="0"/>
          <w:numId w:val="1"/>
        </w:numPr>
        <w:rPr>
          <w:rStyle w:val="Emphasis"/>
          <w:i w:val="0"/>
          <w:iCs w:val="0"/>
        </w:rPr>
      </w:pPr>
      <w:r w:rsidRPr="009F371E">
        <w:rPr>
          <w:rStyle w:val="Emphasis"/>
          <w:rFonts w:cs="Helvetica"/>
        </w:rPr>
        <w:t>Join her on</w:t>
      </w:r>
      <w:r w:rsidRPr="009F371E">
        <w:rPr>
          <w:rStyle w:val="apple-converted-space"/>
          <w:rFonts w:cs="Helvetica"/>
          <w:i/>
          <w:iCs/>
        </w:rPr>
        <w:t> </w:t>
      </w:r>
      <w:hyperlink r:id="rId11" w:history="1">
        <w:r w:rsidRPr="009F371E">
          <w:rPr>
            <w:rStyle w:val="Hyperlink"/>
            <w:rFonts w:cs="Helvetica"/>
            <w:color w:val="8C68CB"/>
          </w:rPr>
          <w:t>Facebook</w:t>
        </w:r>
      </w:hyperlink>
      <w:hyperlink r:id="rId12" w:history="1">
        <w:r w:rsidRPr="009F371E">
          <w:rPr>
            <w:rStyle w:val="Emphasis"/>
            <w:rFonts w:cs="Helvetica"/>
            <w:color w:val="8C68CB"/>
          </w:rPr>
          <w:t> </w:t>
        </w:r>
      </w:hyperlink>
      <w:r>
        <w:rPr>
          <w:rStyle w:val="Emphasis"/>
          <w:rFonts w:cs="Helvetica"/>
          <w:color w:val="8C68CB"/>
        </w:rPr>
        <w:t xml:space="preserve">- </w:t>
      </w:r>
      <w:hyperlink r:id="rId13" w:history="1">
        <w:r>
          <w:rPr>
            <w:rStyle w:val="Hyperlink"/>
          </w:rPr>
          <w:t>https://www.facebook.com/Zarelsie/</w:t>
        </w:r>
      </w:hyperlink>
    </w:p>
    <w:p w14:paraId="37896BCE" w14:textId="77777777" w:rsidR="00D3657D" w:rsidRPr="009F371E" w:rsidRDefault="00D3657D" w:rsidP="00D3657D">
      <w:pPr>
        <w:pStyle w:val="ListParagraph"/>
        <w:numPr>
          <w:ilvl w:val="0"/>
          <w:numId w:val="1"/>
        </w:numPr>
      </w:pPr>
      <w:r>
        <w:rPr>
          <w:rStyle w:val="Emphasis"/>
          <w:rFonts w:cs="Helvetica"/>
          <w:color w:val="8C68CB"/>
        </w:rPr>
        <w:t>-</w:t>
      </w:r>
      <w:r>
        <w:rPr>
          <w:rStyle w:val="Emphasis"/>
          <w:rFonts w:cs="Helvetica"/>
        </w:rPr>
        <w:t xml:space="preserve">     </w:t>
      </w:r>
      <w:r w:rsidRPr="009F371E">
        <w:rPr>
          <w:rStyle w:val="Emphasis"/>
          <w:rFonts w:cs="Helvetica"/>
        </w:rPr>
        <w:t>Download her FREE video series for immigrant job seekers: “</w:t>
      </w:r>
      <w:r>
        <w:rPr>
          <w:rFonts w:cs="Helvetica"/>
        </w:rPr>
        <w:fldChar w:fldCharType="begin"/>
      </w:r>
      <w:r w:rsidRPr="009F371E">
        <w:rPr>
          <w:rFonts w:cs="Helvetica"/>
        </w:rPr>
        <w:instrText xml:space="preserve"> HYPERLINK "http://Do You Know The SEVEN Deadly Job Hunting Mistakes That Can Destroy Your Immigration Dreams...And How To Easily Avoid Them – here www.qjumperfactor.com</w:instrText>
      </w:r>
    </w:p>
    <w:p w14:paraId="2DF98B9D" w14:textId="77777777" w:rsidR="00D3657D" w:rsidRPr="00CF36FF" w:rsidRDefault="00D3657D" w:rsidP="00D3657D">
      <w:pPr>
        <w:rPr>
          <w:rStyle w:val="Hyperlink"/>
        </w:rPr>
      </w:pPr>
      <w:r>
        <w:rPr>
          <w:rFonts w:cs="Helvetica"/>
        </w:rPr>
        <w:instrText xml:space="preserve">" </w:instrText>
      </w:r>
      <w:r>
        <w:rPr>
          <w:rFonts w:cs="Helvetica"/>
        </w:rPr>
        <w:fldChar w:fldCharType="separate"/>
      </w:r>
      <w:r w:rsidRPr="00CF36FF">
        <w:rPr>
          <w:rStyle w:val="Hyperlink"/>
          <w:rFonts w:cs="Helvetica"/>
        </w:rPr>
        <w:t>Do You Know The SEVEN Deadly Job Hunting Mistakes That Can Destroy Your Immigration Dreams...And How To Easily Avoid Them – here www.qjumperfactor.com</w:t>
      </w:r>
    </w:p>
    <w:p w14:paraId="1046FEF5" w14:textId="08D712DA" w:rsidR="00502F61" w:rsidRDefault="00D3657D" w:rsidP="00D3657D">
      <w:r>
        <w:rPr>
          <w:rFonts w:cs="Helvetica"/>
        </w:rPr>
        <w:fldChar w:fldCharType="end"/>
      </w:r>
      <w:r>
        <w:rPr>
          <w:rFonts w:cs="Helvetica"/>
          <w:noProof/>
        </w:rPr>
        <w:drawing>
          <wp:inline distT="0" distB="0" distL="0" distR="0" wp14:anchorId="3DFAE1EE" wp14:editId="7BEFEAEE">
            <wp:extent cx="370519" cy="370519"/>
            <wp:effectExtent l="0" t="0" r="0" b="0"/>
            <wp:docPr id="1" name="Graphic 1"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Right pointing backhand index"/>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8728" cy="378728"/>
                    </a:xfrm>
                    <a:prstGeom prst="rect">
                      <a:avLst/>
                    </a:prstGeom>
                  </pic:spPr>
                </pic:pic>
              </a:graphicData>
            </a:graphic>
          </wp:inline>
        </w:drawing>
      </w:r>
      <w:r>
        <w:rPr>
          <w:rFonts w:cs="Helvetica"/>
        </w:rPr>
        <w:t xml:space="preserve">Want to know how to be the best prepped, ready and preferred candidate for the jobs boom when the borders reopen?  Watch this FREE webinar === </w:t>
      </w:r>
      <w:r w:rsidRPr="00D3657D">
        <w:rPr>
          <w:rFonts w:cs="Helvetica"/>
        </w:rPr>
        <w:t>https://globalreachalliance.lpages.co/quick-start-webinar-replay/</w:t>
      </w:r>
    </w:p>
    <w:sectPr w:rsidR="00502F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A5C62" w14:textId="77777777" w:rsidR="000B6A67" w:rsidRDefault="000B6A67" w:rsidP="00D3657D">
      <w:pPr>
        <w:spacing w:after="0" w:line="240" w:lineRule="auto"/>
      </w:pPr>
      <w:r>
        <w:separator/>
      </w:r>
    </w:p>
  </w:endnote>
  <w:endnote w:type="continuationSeparator" w:id="0">
    <w:p w14:paraId="406BB85B" w14:textId="77777777" w:rsidR="000B6A67" w:rsidRDefault="000B6A67" w:rsidP="00D3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F0E15" w14:textId="77777777" w:rsidR="000B6A67" w:rsidRDefault="000B6A67" w:rsidP="00D3657D">
      <w:pPr>
        <w:spacing w:after="0" w:line="240" w:lineRule="auto"/>
      </w:pPr>
      <w:r>
        <w:separator/>
      </w:r>
    </w:p>
  </w:footnote>
  <w:footnote w:type="continuationSeparator" w:id="0">
    <w:p w14:paraId="2807DF36" w14:textId="77777777" w:rsidR="000B6A67" w:rsidRDefault="000B6A67" w:rsidP="00D3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F0032"/>
    <w:multiLevelType w:val="hybridMultilevel"/>
    <w:tmpl w:val="51AE198E"/>
    <w:lvl w:ilvl="0" w:tplc="4E6294E2">
      <w:start w:val="1"/>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61"/>
    <w:rsid w:val="000B6A67"/>
    <w:rsid w:val="001002C9"/>
    <w:rsid w:val="00502F61"/>
    <w:rsid w:val="005277E8"/>
    <w:rsid w:val="005F04A3"/>
    <w:rsid w:val="00643A32"/>
    <w:rsid w:val="00714090"/>
    <w:rsid w:val="007168BE"/>
    <w:rsid w:val="00C04E7E"/>
    <w:rsid w:val="00C653FC"/>
    <w:rsid w:val="00D3657D"/>
    <w:rsid w:val="00DE51D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C7B6"/>
  <w15:chartTrackingRefBased/>
  <w15:docId w15:val="{7C7A1367-6EF0-432B-B10A-B838FAAA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F61"/>
    <w:rPr>
      <w:color w:val="0563C1" w:themeColor="hyperlink"/>
      <w:u w:val="single"/>
    </w:rPr>
  </w:style>
  <w:style w:type="paragraph" w:styleId="Header">
    <w:name w:val="header"/>
    <w:basedOn w:val="Normal"/>
    <w:link w:val="HeaderChar"/>
    <w:uiPriority w:val="99"/>
    <w:unhideWhenUsed/>
    <w:rsid w:val="00D3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7D"/>
  </w:style>
  <w:style w:type="paragraph" w:styleId="Footer">
    <w:name w:val="footer"/>
    <w:basedOn w:val="Normal"/>
    <w:link w:val="FooterChar"/>
    <w:uiPriority w:val="99"/>
    <w:unhideWhenUsed/>
    <w:rsid w:val="00D3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7D"/>
  </w:style>
  <w:style w:type="paragraph" w:styleId="ListParagraph">
    <w:name w:val="List Paragraph"/>
    <w:basedOn w:val="Normal"/>
    <w:uiPriority w:val="34"/>
    <w:qFormat/>
    <w:rsid w:val="00D3657D"/>
    <w:pPr>
      <w:ind w:left="720"/>
      <w:contextualSpacing/>
    </w:pPr>
  </w:style>
  <w:style w:type="character" w:styleId="Emphasis">
    <w:name w:val="Emphasis"/>
    <w:basedOn w:val="DefaultParagraphFont"/>
    <w:uiPriority w:val="20"/>
    <w:qFormat/>
    <w:rsid w:val="00D3657D"/>
    <w:rPr>
      <w:i/>
      <w:iCs/>
    </w:rPr>
  </w:style>
  <w:style w:type="character" w:customStyle="1" w:styleId="apple-converted-space">
    <w:name w:val="apple-converted-space"/>
    <w:basedOn w:val="DefaultParagraphFont"/>
    <w:rsid w:val="00D3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facebook.com/Zarel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Zarel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relsie.com/Youtube_fb_Facebook_Fan_Page" TargetMode="External"/><Relationship Id="rId5" Type="http://schemas.openxmlformats.org/officeDocument/2006/relationships/footnotes" Target="footnotes.xml"/><Relationship Id="rId15" Type="http://schemas.openxmlformats.org/officeDocument/2006/relationships/image" Target="media/image4.svg"/><Relationship Id="rId10" Type="http://schemas.openxmlformats.org/officeDocument/2006/relationships/hyperlink" Target="http://www.zarelsie.com" TargetMode="External"/><Relationship Id="rId4" Type="http://schemas.openxmlformats.org/officeDocument/2006/relationships/webSettings" Target="webSettings.xml"/><Relationship Id="rId9" Type="http://schemas.openxmlformats.org/officeDocument/2006/relationships/hyperlink" Target="http://zarelsie.com/vip-surve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Zarelsie Van der Merwe</dc:creator>
  <cp:keywords/>
  <dc:description/>
  <cp:lastModifiedBy>Zarelsie Van der Merwe</cp:lastModifiedBy>
  <cp:revision>5</cp:revision>
  <dcterms:created xsi:type="dcterms:W3CDTF">2020-10-27T00:22:00Z</dcterms:created>
  <dcterms:modified xsi:type="dcterms:W3CDTF">2020-10-27T00:26:00Z</dcterms:modified>
</cp:coreProperties>
</file>